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4B" w:rsidRDefault="0022484B" w:rsidP="0022484B">
      <w:pPr>
        <w:tabs>
          <w:tab w:val="left" w:pos="1356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Anexa 3.</w:t>
      </w:r>
    </w:p>
    <w:p w:rsidR="0022484B" w:rsidRDefault="0022484B" w:rsidP="0022484B">
      <w:pPr>
        <w:tabs>
          <w:tab w:val="left" w:pos="804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Model de </w:t>
      </w:r>
      <w:proofErr w:type="spellStart"/>
      <w:r>
        <w:rPr>
          <w:rFonts w:ascii="Arial" w:hAnsi="Arial" w:cs="Arial"/>
        </w:rPr>
        <w:t>Registul</w:t>
      </w:r>
      <w:proofErr w:type="spellEnd"/>
      <w:r>
        <w:rPr>
          <w:rFonts w:ascii="Arial" w:hAnsi="Arial" w:cs="Arial"/>
        </w:rPr>
        <w:t xml:space="preserve"> Riscurilor</w:t>
      </w:r>
    </w:p>
    <w:p w:rsidR="0022484B" w:rsidRDefault="0022484B" w:rsidP="0022484B">
      <w:pPr>
        <w:tabs>
          <w:tab w:val="left" w:pos="8040"/>
        </w:tabs>
        <w:jc w:val="center"/>
        <w:rPr>
          <w:rFonts w:ascii="Arial" w:hAnsi="Arial" w:cs="Arial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87"/>
        <w:gridCol w:w="1056"/>
        <w:gridCol w:w="545"/>
        <w:gridCol w:w="839"/>
        <w:gridCol w:w="850"/>
        <w:gridCol w:w="1276"/>
        <w:gridCol w:w="2264"/>
        <w:gridCol w:w="1418"/>
        <w:gridCol w:w="1705"/>
        <w:gridCol w:w="1696"/>
        <w:gridCol w:w="850"/>
        <w:gridCol w:w="992"/>
        <w:gridCol w:w="993"/>
      </w:tblGrid>
      <w:tr w:rsidR="0022484B" w:rsidRPr="004B319C" w:rsidTr="003A1CBA">
        <w:tc>
          <w:tcPr>
            <w:tcW w:w="787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Acțiune</w:t>
            </w:r>
          </w:p>
        </w:tc>
        <w:tc>
          <w:tcPr>
            <w:tcW w:w="1056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B319C">
              <w:rPr>
                <w:rFonts w:ascii="Arial" w:hAnsi="Arial" w:cs="Arial"/>
                <w:b/>
                <w:sz w:val="20"/>
                <w:szCs w:val="20"/>
              </w:rPr>
              <w:t>Subacțiune</w:t>
            </w:r>
            <w:proofErr w:type="spellEnd"/>
          </w:p>
        </w:tc>
        <w:tc>
          <w:tcPr>
            <w:tcW w:w="545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Risc</w:t>
            </w:r>
          </w:p>
        </w:tc>
        <w:tc>
          <w:tcPr>
            <w:tcW w:w="2965" w:type="dxa"/>
            <w:gridSpan w:val="3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Valoarea riscului inerent</w:t>
            </w:r>
          </w:p>
        </w:tc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Reacția la risc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Activitatea de control a riscului</w:t>
            </w:r>
          </w:p>
        </w:tc>
        <w:tc>
          <w:tcPr>
            <w:tcW w:w="1705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Responsabil</w:t>
            </w:r>
          </w:p>
        </w:tc>
        <w:tc>
          <w:tcPr>
            <w:tcW w:w="1696" w:type="dxa"/>
            <w:vMerge w:val="restart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Perioada/ termen de implementare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Valoarea riscului rezidual</w:t>
            </w:r>
          </w:p>
        </w:tc>
      </w:tr>
      <w:tr w:rsidR="0022484B" w:rsidRPr="004B319C" w:rsidTr="003A1CBA">
        <w:tc>
          <w:tcPr>
            <w:tcW w:w="787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6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5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VR</w:t>
            </w:r>
          </w:p>
        </w:tc>
        <w:tc>
          <w:tcPr>
            <w:tcW w:w="2264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6" w:type="dxa"/>
            <w:vMerge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B319C">
              <w:rPr>
                <w:rFonts w:ascii="Arial" w:hAnsi="Arial" w:cs="Arial"/>
                <w:b/>
                <w:sz w:val="20"/>
                <w:szCs w:val="20"/>
              </w:rPr>
              <w:t>VR</w:t>
            </w:r>
          </w:p>
        </w:tc>
      </w:tr>
      <w:tr w:rsidR="0022484B" w:rsidRPr="004B319C" w:rsidTr="003A1CBA">
        <w:tc>
          <w:tcPr>
            <w:tcW w:w="787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6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5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9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=4x5</w:t>
            </w:r>
          </w:p>
        </w:tc>
        <w:tc>
          <w:tcPr>
            <w:tcW w:w="2264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5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96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22484B" w:rsidRPr="004B319C" w:rsidRDefault="0022484B" w:rsidP="003A1CBA">
            <w:pPr>
              <w:tabs>
                <w:tab w:val="left" w:pos="80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1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2484B" w:rsidRPr="005C10B9" w:rsidTr="003A1CBA">
        <w:tc>
          <w:tcPr>
            <w:tcW w:w="787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56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45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65" w:type="dxa"/>
            <w:gridSpan w:val="3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Gravitatea / importanţa riscului (impact înmulțit la probabilitate)</w:t>
            </w:r>
          </w:p>
        </w:tc>
        <w:tc>
          <w:tcPr>
            <w:tcW w:w="2264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 xml:space="preserve">Cum urmează să fie abordat riscul? </w:t>
            </w:r>
          </w:p>
          <w:p w:rsidR="0022484B" w:rsidRPr="005C10B9" w:rsidRDefault="0022484B" w:rsidP="0022484B">
            <w:pPr>
              <w:pStyle w:val="a5"/>
              <w:numPr>
                <w:ilvl w:val="0"/>
                <w:numId w:val="1"/>
              </w:numPr>
              <w:tabs>
                <w:tab w:val="left" w:pos="8040"/>
              </w:tabs>
              <w:ind w:left="67"/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Monitorizare / diminuare</w:t>
            </w:r>
          </w:p>
          <w:p w:rsidR="0022484B" w:rsidRPr="005C10B9" w:rsidRDefault="0022484B" w:rsidP="0022484B">
            <w:pPr>
              <w:pStyle w:val="a5"/>
              <w:numPr>
                <w:ilvl w:val="0"/>
                <w:numId w:val="1"/>
              </w:numPr>
              <w:tabs>
                <w:tab w:val="left" w:pos="8040"/>
              </w:tabs>
              <w:ind w:left="67"/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Diminuare</w:t>
            </w:r>
          </w:p>
        </w:tc>
        <w:tc>
          <w:tcPr>
            <w:tcW w:w="1418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Acțiunea care decurge din reacția la risc înscrisă în col.7</w:t>
            </w:r>
          </w:p>
        </w:tc>
        <w:tc>
          <w:tcPr>
            <w:tcW w:w="1705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Persoana responsabilă de executarea acțiunii</w:t>
            </w:r>
          </w:p>
        </w:tc>
        <w:tc>
          <w:tcPr>
            <w:tcW w:w="1696" w:type="dxa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22484B" w:rsidRPr="005C10B9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C10B9">
              <w:rPr>
                <w:rFonts w:ascii="Arial" w:hAnsi="Arial" w:cs="Arial"/>
                <w:i/>
                <w:sz w:val="20"/>
                <w:szCs w:val="20"/>
              </w:rPr>
              <w:t>Gravitatea / importanţa riscului (impact înmulțit la probabilitate)</w:t>
            </w:r>
          </w:p>
        </w:tc>
      </w:tr>
      <w:tr w:rsidR="0022484B" w:rsidRPr="004B319C" w:rsidTr="003A1CBA">
        <w:tc>
          <w:tcPr>
            <w:tcW w:w="787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84B" w:rsidRPr="004B319C" w:rsidTr="003A1CBA">
        <w:tc>
          <w:tcPr>
            <w:tcW w:w="787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84B" w:rsidRPr="004B319C" w:rsidTr="003A1CBA">
        <w:tc>
          <w:tcPr>
            <w:tcW w:w="787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2484B" w:rsidRPr="004B319C" w:rsidRDefault="0022484B" w:rsidP="003A1CBA">
            <w:pPr>
              <w:tabs>
                <w:tab w:val="left" w:pos="8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84B" w:rsidRDefault="0022484B" w:rsidP="0022484B">
      <w:pPr>
        <w:tabs>
          <w:tab w:val="left" w:pos="8040"/>
        </w:tabs>
        <w:rPr>
          <w:rFonts w:ascii="Arial" w:hAnsi="Arial" w:cs="Arial"/>
        </w:rPr>
      </w:pPr>
    </w:p>
    <w:p w:rsidR="002156A8" w:rsidRDefault="002156A8">
      <w:bookmarkStart w:id="0" w:name="_GoBack"/>
      <w:bookmarkEnd w:id="0"/>
    </w:p>
    <w:sectPr w:rsidR="002156A8" w:rsidSect="002248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27C63"/>
    <w:multiLevelType w:val="hybridMultilevel"/>
    <w:tmpl w:val="C20A88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FF"/>
    <w:rsid w:val="00080179"/>
    <w:rsid w:val="002156A8"/>
    <w:rsid w:val="0022484B"/>
    <w:rsid w:val="002560FF"/>
    <w:rsid w:val="002A0DFA"/>
    <w:rsid w:val="00CC7D75"/>
    <w:rsid w:val="00D7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4B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table" w:styleId="a4">
    <w:name w:val="Table Grid"/>
    <w:basedOn w:val="a1"/>
    <w:uiPriority w:val="59"/>
    <w:rsid w:val="0022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22484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2484B"/>
    <w:rPr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4B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table" w:styleId="a4">
    <w:name w:val="Table Grid"/>
    <w:basedOn w:val="a1"/>
    <w:uiPriority w:val="59"/>
    <w:rsid w:val="0022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22484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2484B"/>
    <w:rPr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538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2021-05-31T11:26:00Z</dcterms:created>
  <dcterms:modified xsi:type="dcterms:W3CDTF">2021-05-31T11:26:00Z</dcterms:modified>
</cp:coreProperties>
</file>